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FF" w:rsidRDefault="008E4C52" w:rsidP="008E4C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основу члана 32. </w:t>
      </w:r>
      <w:r w:rsidRPr="008E4C52">
        <w:rPr>
          <w:rFonts w:ascii="Times New Roman" w:hAnsi="Times New Roman" w:cs="Times New Roman"/>
          <w:sz w:val="24"/>
          <w:szCs w:val="24"/>
        </w:rPr>
        <w:t>Закона о локалној самоуправи („Службени гласник Републике Србије", број: 129/2007, 83/2014-др.</w:t>
      </w:r>
      <w:r w:rsidR="00A77718">
        <w:rPr>
          <w:rFonts w:ascii="Times New Roman" w:hAnsi="Times New Roman" w:cs="Times New Roman"/>
          <w:sz w:val="24"/>
          <w:szCs w:val="24"/>
        </w:rPr>
        <w:t xml:space="preserve"> з</w:t>
      </w:r>
      <w:r w:rsidRPr="008E4C52">
        <w:rPr>
          <w:rFonts w:ascii="Times New Roman" w:hAnsi="Times New Roman" w:cs="Times New Roman"/>
          <w:sz w:val="24"/>
          <w:szCs w:val="24"/>
        </w:rPr>
        <w:t>акон,101/2016-др.закон и 47/2018</w:t>
      </w:r>
      <w:r>
        <w:rPr>
          <w:rFonts w:ascii="Times New Roman" w:hAnsi="Times New Roman" w:cs="Times New Roman"/>
          <w:sz w:val="24"/>
          <w:szCs w:val="24"/>
        </w:rPr>
        <w:t>) и члана 40. и 152. Статута општине Владичин Хан („Службени гласник Града Врања“, број 4/2019), Скупштина општине Владичин</w:t>
      </w:r>
      <w:r w:rsidR="008D40A8">
        <w:rPr>
          <w:rFonts w:ascii="Times New Roman" w:hAnsi="Times New Roman" w:cs="Times New Roman"/>
          <w:sz w:val="24"/>
          <w:szCs w:val="24"/>
        </w:rPr>
        <w:t xml:space="preserve"> Хан, на седници одржаној дана </w:t>
      </w:r>
      <w:r w:rsidR="008D40A8">
        <w:rPr>
          <w:rFonts w:ascii="Times New Roman" w:hAnsi="Times New Roman" w:cs="Times New Roman"/>
          <w:sz w:val="24"/>
          <w:szCs w:val="24"/>
          <w:lang/>
        </w:rPr>
        <w:t xml:space="preserve">09.06.2019. </w:t>
      </w:r>
      <w:r w:rsidR="008D40A8">
        <w:rPr>
          <w:rFonts w:ascii="Times New Roman" w:hAnsi="Times New Roman" w:cs="Times New Roman"/>
          <w:sz w:val="24"/>
          <w:szCs w:val="24"/>
          <w:lang/>
        </w:rPr>
        <w:t>године</w:t>
      </w:r>
      <w:r>
        <w:rPr>
          <w:rFonts w:ascii="Times New Roman" w:hAnsi="Times New Roman" w:cs="Times New Roman"/>
          <w:sz w:val="24"/>
          <w:szCs w:val="24"/>
        </w:rPr>
        <w:t>, донела је</w:t>
      </w:r>
    </w:p>
    <w:p w:rsidR="00D55B8C" w:rsidRDefault="00D55B8C" w:rsidP="008E4C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4C52" w:rsidRDefault="008E4C52" w:rsidP="00C609A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9A7">
        <w:rPr>
          <w:rFonts w:ascii="Times New Roman" w:hAnsi="Times New Roman" w:cs="Times New Roman"/>
          <w:b/>
          <w:sz w:val="28"/>
          <w:szCs w:val="28"/>
        </w:rPr>
        <w:t xml:space="preserve">Правилник </w:t>
      </w:r>
      <w:r w:rsidR="006E5FBC" w:rsidRPr="00C609A7">
        <w:rPr>
          <w:rFonts w:ascii="Times New Roman" w:hAnsi="Times New Roman" w:cs="Times New Roman"/>
          <w:b/>
          <w:sz w:val="28"/>
          <w:szCs w:val="28"/>
        </w:rPr>
        <w:t>о додељивању награде „28. Ј</w:t>
      </w:r>
      <w:r w:rsidRPr="00C609A7">
        <w:rPr>
          <w:rFonts w:ascii="Times New Roman" w:hAnsi="Times New Roman" w:cs="Times New Roman"/>
          <w:b/>
          <w:sz w:val="28"/>
          <w:szCs w:val="28"/>
        </w:rPr>
        <w:t>ун</w:t>
      </w:r>
      <w:r w:rsidR="006E5FBC" w:rsidRPr="00C609A7">
        <w:rPr>
          <w:rFonts w:ascii="Times New Roman" w:hAnsi="Times New Roman" w:cs="Times New Roman"/>
          <w:b/>
          <w:sz w:val="28"/>
          <w:szCs w:val="28"/>
        </w:rPr>
        <w:t>“</w:t>
      </w:r>
    </w:p>
    <w:p w:rsidR="00A77718" w:rsidRPr="00C609A7" w:rsidRDefault="00327185" w:rsidP="00B867B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9A7">
        <w:rPr>
          <w:rFonts w:ascii="Times New Roman" w:hAnsi="Times New Roman" w:cs="Times New Roman"/>
          <w:b/>
          <w:sz w:val="24"/>
          <w:szCs w:val="24"/>
        </w:rPr>
        <w:t>Члан 1.</w:t>
      </w:r>
    </w:p>
    <w:p w:rsidR="00327185" w:rsidRDefault="00A77718" w:rsidP="003271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Овим Правилником </w:t>
      </w:r>
      <w:r w:rsidR="006E5FBC">
        <w:rPr>
          <w:rFonts w:ascii="Times New Roman" w:hAnsi="Times New Roman" w:cs="Times New Roman"/>
          <w:sz w:val="24"/>
          <w:szCs w:val="24"/>
        </w:rPr>
        <w:t>ближе се уређују услови и поступак додељивања награде „28. Јун“.</w:t>
      </w:r>
      <w:r w:rsidR="003C3D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185" w:rsidRPr="00C609A7" w:rsidRDefault="00327185" w:rsidP="00B867B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9A7">
        <w:rPr>
          <w:rFonts w:ascii="Times New Roman" w:hAnsi="Times New Roman" w:cs="Times New Roman"/>
          <w:b/>
          <w:sz w:val="24"/>
          <w:szCs w:val="24"/>
        </w:rPr>
        <w:t>Члан 2.</w:t>
      </w:r>
    </w:p>
    <w:p w:rsidR="00903702" w:rsidRDefault="00327185" w:rsidP="003271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Награда „28. Јун“ додељује се</w:t>
      </w:r>
      <w:r w:rsidR="00C609A7">
        <w:rPr>
          <w:rFonts w:ascii="Times New Roman" w:hAnsi="Times New Roman" w:cs="Times New Roman"/>
          <w:sz w:val="24"/>
          <w:szCs w:val="24"/>
        </w:rPr>
        <w:t xml:space="preserve"> </w:t>
      </w:r>
      <w:r w:rsidR="00903702">
        <w:rPr>
          <w:rFonts w:ascii="Times New Roman" w:hAnsi="Times New Roman" w:cs="Times New Roman"/>
          <w:sz w:val="24"/>
          <w:szCs w:val="24"/>
        </w:rPr>
        <w:t xml:space="preserve">сваке године </w:t>
      </w:r>
      <w:r w:rsidR="00C609A7">
        <w:rPr>
          <w:rFonts w:ascii="Times New Roman" w:hAnsi="Times New Roman" w:cs="Times New Roman"/>
          <w:sz w:val="24"/>
          <w:szCs w:val="24"/>
        </w:rPr>
        <w:t>поводом</w:t>
      </w:r>
      <w:r w:rsidR="00903702">
        <w:rPr>
          <w:rFonts w:ascii="Times New Roman" w:hAnsi="Times New Roman" w:cs="Times New Roman"/>
          <w:sz w:val="24"/>
          <w:szCs w:val="24"/>
        </w:rPr>
        <w:t xml:space="preserve"> Видовдана -</w:t>
      </w:r>
      <w:r w:rsidR="00C609A7">
        <w:rPr>
          <w:rFonts w:ascii="Times New Roman" w:hAnsi="Times New Roman" w:cs="Times New Roman"/>
          <w:sz w:val="24"/>
          <w:szCs w:val="24"/>
        </w:rPr>
        <w:t xml:space="preserve"> славе </w:t>
      </w:r>
      <w:r w:rsidR="00903702">
        <w:rPr>
          <w:rFonts w:ascii="Times New Roman" w:hAnsi="Times New Roman" w:cs="Times New Roman"/>
          <w:sz w:val="24"/>
          <w:szCs w:val="24"/>
        </w:rPr>
        <w:t>Општине Владичин Хан.</w:t>
      </w:r>
    </w:p>
    <w:p w:rsidR="00903702" w:rsidRPr="00C609A7" w:rsidRDefault="00903702" w:rsidP="0090370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9A7">
        <w:rPr>
          <w:rFonts w:ascii="Times New Roman" w:hAnsi="Times New Roman" w:cs="Times New Roman"/>
          <w:b/>
          <w:sz w:val="24"/>
          <w:szCs w:val="24"/>
        </w:rPr>
        <w:t>Члан 3.</w:t>
      </w:r>
    </w:p>
    <w:p w:rsidR="000E40E6" w:rsidRDefault="00903702" w:rsidP="003271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Награда „28. Јун“ додељује се </w:t>
      </w:r>
      <w:r w:rsidR="00327185">
        <w:rPr>
          <w:rFonts w:ascii="Times New Roman" w:hAnsi="Times New Roman" w:cs="Times New Roman"/>
          <w:sz w:val="24"/>
          <w:szCs w:val="24"/>
        </w:rPr>
        <w:t>ученицима</w:t>
      </w:r>
      <w:r w:rsidR="00E33962">
        <w:rPr>
          <w:rFonts w:ascii="Times New Roman" w:hAnsi="Times New Roman" w:cs="Times New Roman"/>
          <w:sz w:val="24"/>
          <w:szCs w:val="24"/>
        </w:rPr>
        <w:t>, тимовима</w:t>
      </w:r>
      <w:r w:rsidR="00327185">
        <w:rPr>
          <w:rFonts w:ascii="Times New Roman" w:hAnsi="Times New Roman" w:cs="Times New Roman"/>
          <w:sz w:val="24"/>
          <w:szCs w:val="24"/>
        </w:rPr>
        <w:t xml:space="preserve"> </w:t>
      </w:r>
      <w:r w:rsidR="00C609A7">
        <w:rPr>
          <w:rFonts w:ascii="Times New Roman" w:hAnsi="Times New Roman" w:cs="Times New Roman"/>
          <w:sz w:val="24"/>
          <w:szCs w:val="24"/>
        </w:rPr>
        <w:t>и наставницима, односно професорима</w:t>
      </w:r>
      <w:r w:rsidR="000E40E6">
        <w:rPr>
          <w:rFonts w:ascii="Times New Roman" w:hAnsi="Times New Roman" w:cs="Times New Roman"/>
          <w:sz w:val="24"/>
          <w:szCs w:val="24"/>
        </w:rPr>
        <w:t>,</w:t>
      </w:r>
      <w:r w:rsidR="00C609A7">
        <w:rPr>
          <w:rFonts w:ascii="Times New Roman" w:hAnsi="Times New Roman" w:cs="Times New Roman"/>
          <w:sz w:val="24"/>
          <w:szCs w:val="24"/>
        </w:rPr>
        <w:t xml:space="preserve"> </w:t>
      </w:r>
      <w:r w:rsidR="000E40E6">
        <w:rPr>
          <w:rFonts w:ascii="Times New Roman" w:hAnsi="Times New Roman" w:cs="Times New Roman"/>
          <w:sz w:val="24"/>
          <w:szCs w:val="24"/>
        </w:rPr>
        <w:t>основних и средњих школа са територије</w:t>
      </w:r>
      <w:r w:rsidR="00C609A7">
        <w:rPr>
          <w:rFonts w:ascii="Times New Roman" w:hAnsi="Times New Roman" w:cs="Times New Roman"/>
          <w:sz w:val="24"/>
          <w:szCs w:val="24"/>
        </w:rPr>
        <w:t xml:space="preserve"> Општине Владичин Хан</w:t>
      </w:r>
      <w:r w:rsidR="000E40E6">
        <w:rPr>
          <w:rFonts w:ascii="Times New Roman" w:hAnsi="Times New Roman" w:cs="Times New Roman"/>
          <w:sz w:val="24"/>
          <w:szCs w:val="24"/>
        </w:rPr>
        <w:t xml:space="preserve">, и то: </w:t>
      </w:r>
    </w:p>
    <w:p w:rsidR="000E40E6" w:rsidRDefault="000E40E6" w:rsidP="000E40E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ученицима који су носиоци Вукове дипломе, </w:t>
      </w:r>
    </w:p>
    <w:p w:rsidR="000E40E6" w:rsidRDefault="000E40E6" w:rsidP="000E40E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ученицима – ђацима генерације,</w:t>
      </w:r>
    </w:p>
    <w:p w:rsidR="000E40E6" w:rsidRDefault="000E40E6" w:rsidP="000E40E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ученицима који су на школском такмичењу републичког нивоа или окружног нивоа у организацији Министарства просвете, науке и технолошког развоја, </w:t>
      </w:r>
      <w:r w:rsidR="00267C70">
        <w:rPr>
          <w:rFonts w:ascii="Times New Roman" w:hAnsi="Times New Roman" w:cs="Times New Roman"/>
          <w:sz w:val="24"/>
          <w:szCs w:val="24"/>
        </w:rPr>
        <w:t xml:space="preserve">које објављује на почетку школске године, </w:t>
      </w:r>
      <w:r>
        <w:rPr>
          <w:rFonts w:ascii="Times New Roman" w:hAnsi="Times New Roman" w:cs="Times New Roman"/>
          <w:sz w:val="24"/>
          <w:szCs w:val="24"/>
        </w:rPr>
        <w:t>освојили једно од прва три места</w:t>
      </w:r>
    </w:p>
    <w:p w:rsidR="00CC0C72" w:rsidRPr="00BE308E" w:rsidRDefault="00CC0C72" w:rsidP="000E40E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08E">
        <w:rPr>
          <w:rFonts w:ascii="Times New Roman" w:hAnsi="Times New Roman" w:cs="Times New Roman"/>
          <w:sz w:val="24"/>
          <w:szCs w:val="24"/>
        </w:rPr>
        <w:t>ученицима, односно тимовима који су на школском такмичењу републичког или окружног нивоа у организацији</w:t>
      </w:r>
      <w:r w:rsidRPr="00CC0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08E">
        <w:rPr>
          <w:rFonts w:ascii="Times New Roman" w:hAnsi="Times New Roman" w:cs="Times New Roman"/>
          <w:sz w:val="24"/>
          <w:szCs w:val="24"/>
        </w:rPr>
        <w:t>Министарства просвете, науке и технолошког развоја, које објављује на почетку школске године,</w:t>
      </w:r>
      <w:r w:rsidR="00BE308E" w:rsidRPr="00CC0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C70" w:rsidRPr="00BE308E">
        <w:rPr>
          <w:rFonts w:ascii="Times New Roman" w:hAnsi="Times New Roman" w:cs="Times New Roman"/>
          <w:sz w:val="24"/>
          <w:szCs w:val="24"/>
        </w:rPr>
        <w:t xml:space="preserve">освојили једно од прва три места </w:t>
      </w:r>
    </w:p>
    <w:p w:rsidR="00CC0C72" w:rsidRDefault="00CC0C72" w:rsidP="00CC0C7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C72">
        <w:rPr>
          <w:rFonts w:ascii="Times New Roman" w:hAnsi="Times New Roman" w:cs="Times New Roman"/>
          <w:sz w:val="24"/>
          <w:szCs w:val="24"/>
        </w:rPr>
        <w:t>наста</w:t>
      </w:r>
      <w:r>
        <w:rPr>
          <w:rFonts w:ascii="Times New Roman" w:hAnsi="Times New Roman" w:cs="Times New Roman"/>
          <w:sz w:val="24"/>
          <w:szCs w:val="24"/>
        </w:rPr>
        <w:t>вницима, односно професорима чији су ученици освојили на школском такмичењу републичког нивоа или окружног нивоа у организацији Министарства просвете, науке и технолошког развоја освојили једно од прва три места</w:t>
      </w:r>
      <w:r w:rsidR="004771A8">
        <w:rPr>
          <w:rFonts w:ascii="Times New Roman" w:hAnsi="Times New Roman" w:cs="Times New Roman"/>
          <w:sz w:val="24"/>
          <w:szCs w:val="24"/>
          <w:lang/>
        </w:rPr>
        <w:t>.</w:t>
      </w:r>
    </w:p>
    <w:p w:rsidR="000E40E6" w:rsidRPr="00CC0C72" w:rsidRDefault="000E40E6" w:rsidP="00CC0C7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C72">
        <w:rPr>
          <w:rFonts w:ascii="Times New Roman" w:hAnsi="Times New Roman" w:cs="Times New Roman"/>
          <w:b/>
          <w:sz w:val="24"/>
          <w:szCs w:val="24"/>
        </w:rPr>
        <w:t>Члан 4.</w:t>
      </w:r>
    </w:p>
    <w:p w:rsidR="00903702" w:rsidRDefault="00C609A7" w:rsidP="00CC0C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Награда „28. Јун“ може се састојати</w:t>
      </w:r>
      <w:r w:rsidR="00903702">
        <w:rPr>
          <w:rFonts w:ascii="Times New Roman" w:hAnsi="Times New Roman" w:cs="Times New Roman"/>
          <w:sz w:val="24"/>
          <w:szCs w:val="24"/>
        </w:rPr>
        <w:t xml:space="preserve"> од:</w:t>
      </w:r>
    </w:p>
    <w:p w:rsidR="00903702" w:rsidRDefault="00C609A7" w:rsidP="009037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02">
        <w:rPr>
          <w:rFonts w:ascii="Times New Roman" w:hAnsi="Times New Roman" w:cs="Times New Roman"/>
          <w:sz w:val="24"/>
          <w:szCs w:val="24"/>
        </w:rPr>
        <w:t>дипломе са ликом Кнеза Лазара,</w:t>
      </w:r>
    </w:p>
    <w:p w:rsidR="00372142" w:rsidRPr="00372142" w:rsidRDefault="00C609A7" w:rsidP="009037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142">
        <w:rPr>
          <w:rFonts w:ascii="Times New Roman" w:hAnsi="Times New Roman" w:cs="Times New Roman"/>
          <w:sz w:val="24"/>
          <w:szCs w:val="24"/>
        </w:rPr>
        <w:t xml:space="preserve"> књиге</w:t>
      </w:r>
      <w:r w:rsidR="00903702" w:rsidRPr="0037214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72142" w:rsidRPr="00372142" w:rsidRDefault="00C609A7" w:rsidP="009037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142">
        <w:rPr>
          <w:rFonts w:ascii="Times New Roman" w:hAnsi="Times New Roman" w:cs="Times New Roman"/>
          <w:sz w:val="24"/>
          <w:szCs w:val="24"/>
        </w:rPr>
        <w:t>новчаног износа</w:t>
      </w:r>
      <w:r w:rsidR="00372142">
        <w:rPr>
          <w:rFonts w:ascii="Times New Roman" w:hAnsi="Times New Roman" w:cs="Times New Roman"/>
          <w:sz w:val="24"/>
          <w:szCs w:val="24"/>
        </w:rPr>
        <w:t xml:space="preserve"> или</w:t>
      </w:r>
    </w:p>
    <w:p w:rsidR="00C609A7" w:rsidRPr="00372142" w:rsidRDefault="00372142" w:rsidP="009037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друга врста награде</w:t>
      </w:r>
      <w:r w:rsidR="001B4E41" w:rsidRPr="00372142">
        <w:rPr>
          <w:rFonts w:ascii="Times New Roman" w:hAnsi="Times New Roman" w:cs="Times New Roman"/>
          <w:sz w:val="24"/>
          <w:szCs w:val="24"/>
        </w:rPr>
        <w:t>.</w:t>
      </w:r>
    </w:p>
    <w:p w:rsidR="00A11835" w:rsidRDefault="00A11835" w:rsidP="00A118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142">
        <w:rPr>
          <w:rFonts w:ascii="Times New Roman" w:hAnsi="Times New Roman" w:cs="Times New Roman"/>
          <w:sz w:val="24"/>
          <w:szCs w:val="24"/>
        </w:rPr>
        <w:lastRenderedPageBreak/>
        <w:t>У</w:t>
      </w:r>
      <w:r>
        <w:rPr>
          <w:rFonts w:ascii="Times New Roman" w:hAnsi="Times New Roman" w:cs="Times New Roman"/>
          <w:sz w:val="24"/>
          <w:szCs w:val="24"/>
        </w:rPr>
        <w:t>ченицима -  носиоцима Вукових диплома додељује с</w:t>
      </w:r>
      <w:r w:rsidR="008E0DAD">
        <w:rPr>
          <w:rFonts w:ascii="Times New Roman" w:hAnsi="Times New Roman" w:cs="Times New Roman"/>
          <w:sz w:val="24"/>
          <w:szCs w:val="24"/>
        </w:rPr>
        <w:t xml:space="preserve">е диплома са ликом Кнеза Лазара, </w:t>
      </w:r>
      <w:r>
        <w:rPr>
          <w:rFonts w:ascii="Times New Roman" w:hAnsi="Times New Roman" w:cs="Times New Roman"/>
          <w:sz w:val="24"/>
          <w:szCs w:val="24"/>
        </w:rPr>
        <w:t>књига</w:t>
      </w:r>
      <w:r w:rsidR="008E0DAD">
        <w:rPr>
          <w:rFonts w:ascii="Times New Roman" w:hAnsi="Times New Roman" w:cs="Times New Roman"/>
          <w:sz w:val="24"/>
          <w:szCs w:val="24"/>
        </w:rPr>
        <w:t xml:space="preserve"> и новчани износ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1835" w:rsidRDefault="00A11835" w:rsidP="00A118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Ученицима – ђацима генерације додељује се диплома са ликом Кнеза Лазара и новчани износ.</w:t>
      </w:r>
    </w:p>
    <w:p w:rsidR="00A11835" w:rsidRDefault="00A11835" w:rsidP="00A118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11835">
        <w:rPr>
          <w:rFonts w:ascii="Times New Roman" w:hAnsi="Times New Roman" w:cs="Times New Roman"/>
          <w:sz w:val="24"/>
          <w:szCs w:val="24"/>
        </w:rPr>
        <w:t xml:space="preserve">ченицима </w:t>
      </w:r>
      <w:r>
        <w:rPr>
          <w:rFonts w:ascii="Times New Roman" w:hAnsi="Times New Roman" w:cs="Times New Roman"/>
          <w:sz w:val="24"/>
          <w:szCs w:val="24"/>
        </w:rPr>
        <w:t>и тимовима који су освајачи награда из члана 3. алинеја 3. и 4., додељује се диплома са ликом Кнеза Лазара и новчани износ.</w:t>
      </w:r>
    </w:p>
    <w:p w:rsidR="00152CCA" w:rsidRDefault="00A11835" w:rsidP="00152C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Наставницима, односно професорима из члана 3. алинеја 5., додељује се диплома са ликом Кнеза Лазара</w:t>
      </w:r>
      <w:r w:rsidR="00372142">
        <w:rPr>
          <w:rFonts w:ascii="Times New Roman" w:hAnsi="Times New Roman" w:cs="Times New Roman"/>
          <w:sz w:val="24"/>
          <w:szCs w:val="24"/>
        </w:rPr>
        <w:t xml:space="preserve"> и новчани износ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2142" w:rsidRPr="00372142" w:rsidRDefault="00372142" w:rsidP="00152C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предлог Комисије</w:t>
      </w:r>
      <w:r w:rsidRPr="00372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доделу награда „28. Јун“, лицима која се награђују може се доделити и друга врста награде у виду бесплатних карата за базен и слично.</w:t>
      </w:r>
    </w:p>
    <w:p w:rsidR="00CC0C72" w:rsidRPr="001C439E" w:rsidRDefault="00D55B8C" w:rsidP="00967C7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5</w:t>
      </w:r>
      <w:r w:rsidR="001C439E" w:rsidRPr="001C439E">
        <w:rPr>
          <w:rFonts w:ascii="Times New Roman" w:hAnsi="Times New Roman" w:cs="Times New Roman"/>
          <w:b/>
          <w:sz w:val="24"/>
          <w:szCs w:val="24"/>
        </w:rPr>
        <w:t>.</w:t>
      </w:r>
    </w:p>
    <w:p w:rsidR="001B4E41" w:rsidRDefault="00CC0C72" w:rsidP="00152C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Основне и средње школе са територије Општине Владичин Хан дужне су да </w:t>
      </w:r>
      <w:r w:rsidR="00152CCA">
        <w:rPr>
          <w:rFonts w:ascii="Times New Roman" w:hAnsi="Times New Roman" w:cs="Times New Roman"/>
          <w:sz w:val="24"/>
          <w:szCs w:val="24"/>
        </w:rPr>
        <w:t>доставе списак ученика, тимова, односно наставника или професора који испуњавају услове за доделу награде „28. Јун „ сагласно члану 3. овог Правилника.</w:t>
      </w:r>
    </w:p>
    <w:p w:rsidR="00152CCA" w:rsidRPr="00903702" w:rsidRDefault="00967C76" w:rsidP="00967C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Награду за ђака генерације може добити само по један ученик из сваке основне </w:t>
      </w:r>
      <w:r w:rsidR="00152CCA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средње школе</w:t>
      </w:r>
      <w:r w:rsidR="00152CCA">
        <w:rPr>
          <w:rFonts w:ascii="Times New Roman" w:hAnsi="Times New Roman" w:cs="Times New Roman"/>
          <w:sz w:val="24"/>
          <w:szCs w:val="24"/>
        </w:rPr>
        <w:t xml:space="preserve"> са терит</w:t>
      </w:r>
      <w:r>
        <w:rPr>
          <w:rFonts w:ascii="Times New Roman" w:hAnsi="Times New Roman" w:cs="Times New Roman"/>
          <w:sz w:val="24"/>
          <w:szCs w:val="24"/>
        </w:rPr>
        <w:t>орије Општине Владичин Хан.</w:t>
      </w:r>
    </w:p>
    <w:p w:rsidR="00963A66" w:rsidRDefault="00967C76" w:rsidP="00152C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Списак ученика, тимова, односно наставника или професора из става 1. овог члана доставља се Комисији </w:t>
      </w:r>
      <w:r w:rsidR="00963A66">
        <w:rPr>
          <w:rFonts w:ascii="Times New Roman" w:hAnsi="Times New Roman" w:cs="Times New Roman"/>
          <w:sz w:val="24"/>
          <w:szCs w:val="24"/>
        </w:rPr>
        <w:t>за доделу награда „28. Јун“.</w:t>
      </w:r>
    </w:p>
    <w:p w:rsidR="008E4C52" w:rsidRPr="00D55B8C" w:rsidRDefault="00D55B8C" w:rsidP="00D55B8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6</w:t>
      </w:r>
      <w:r w:rsidR="00963A66" w:rsidRPr="00D55B8C">
        <w:rPr>
          <w:rFonts w:ascii="Times New Roman" w:hAnsi="Times New Roman" w:cs="Times New Roman"/>
          <w:b/>
          <w:sz w:val="24"/>
          <w:szCs w:val="24"/>
        </w:rPr>
        <w:t>.</w:t>
      </w:r>
    </w:p>
    <w:p w:rsidR="00963A66" w:rsidRDefault="00963A66" w:rsidP="008E4C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Комисију за доделу награда „28. Јун“ (у даљем тексту Комисија), образује Општинско веће Општине Владичин Хан</w:t>
      </w:r>
    </w:p>
    <w:p w:rsidR="00963A66" w:rsidRDefault="00963A66" w:rsidP="008E4C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Комисија се састоји од </w:t>
      </w:r>
      <w:r w:rsidR="0037214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чланова, од којих је један председник.</w:t>
      </w:r>
    </w:p>
    <w:p w:rsidR="00D55B8C" w:rsidRPr="00372142" w:rsidRDefault="00D55B8C" w:rsidP="008E4C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142">
        <w:rPr>
          <w:rFonts w:ascii="Times New Roman" w:hAnsi="Times New Roman" w:cs="Times New Roman"/>
          <w:sz w:val="24"/>
          <w:szCs w:val="24"/>
        </w:rPr>
        <w:t xml:space="preserve">Мандат Комисије траје </w:t>
      </w:r>
      <w:r w:rsidR="00372142" w:rsidRPr="00372142">
        <w:rPr>
          <w:rFonts w:ascii="Times New Roman" w:hAnsi="Times New Roman" w:cs="Times New Roman"/>
          <w:sz w:val="24"/>
          <w:szCs w:val="24"/>
        </w:rPr>
        <w:t>две</w:t>
      </w:r>
      <w:r w:rsidRPr="00372142">
        <w:rPr>
          <w:rFonts w:ascii="Times New Roman" w:hAnsi="Times New Roman" w:cs="Times New Roman"/>
          <w:sz w:val="24"/>
          <w:szCs w:val="24"/>
        </w:rPr>
        <w:t xml:space="preserve"> године.</w:t>
      </w:r>
    </w:p>
    <w:p w:rsidR="005578AF" w:rsidRDefault="005578AF" w:rsidP="005578A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8AF" w:rsidRDefault="005578AF" w:rsidP="005578A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7.</w:t>
      </w:r>
    </w:p>
    <w:p w:rsidR="005578AF" w:rsidRDefault="0009166C" w:rsidP="008E4C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="005578AF">
        <w:rPr>
          <w:rFonts w:ascii="Times New Roman" w:hAnsi="Times New Roman" w:cs="Times New Roman"/>
          <w:sz w:val="24"/>
          <w:szCs w:val="24"/>
        </w:rPr>
        <w:t>мисија ради у седницама.</w:t>
      </w:r>
    </w:p>
    <w:p w:rsidR="005578AF" w:rsidRDefault="005578AF" w:rsidP="008E4C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Комисију сазива и њеним радом руководи председник Комисије.</w:t>
      </w:r>
    </w:p>
    <w:p w:rsidR="005578AF" w:rsidRDefault="005578AF" w:rsidP="008E4C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Комисија доноси одлуке већином од укупног броја чланова.</w:t>
      </w:r>
    </w:p>
    <w:p w:rsidR="00BE308E" w:rsidRDefault="00BE308E" w:rsidP="008E4C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308E" w:rsidRPr="00BE308E" w:rsidRDefault="00BE308E" w:rsidP="008E4C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3C7E" w:rsidRDefault="00A43C7E" w:rsidP="00D55B8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963A66" w:rsidRPr="00D55B8C" w:rsidRDefault="005578AF" w:rsidP="00D55B8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Члан 8</w:t>
      </w:r>
      <w:r w:rsidR="00963A66" w:rsidRPr="00D55B8C">
        <w:rPr>
          <w:rFonts w:ascii="Times New Roman" w:hAnsi="Times New Roman" w:cs="Times New Roman"/>
          <w:b/>
          <w:sz w:val="24"/>
          <w:szCs w:val="24"/>
        </w:rPr>
        <w:t>.</w:t>
      </w:r>
    </w:p>
    <w:p w:rsidR="00963A66" w:rsidRDefault="00963A66" w:rsidP="00963A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основу достављених спискова основних и средњих школа и предвиђених средстава за награђивање, Комисија даје Предлог Одлуке о додели награде „28. Јун“ сагласно одредбама овог Правилника. </w:t>
      </w:r>
    </w:p>
    <w:p w:rsidR="00963A66" w:rsidRDefault="00963A66" w:rsidP="00963A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Предлог Одлуке из става 1. овог члана садржи списак лица, односно тимова који се награђују, основ по коме се награђују, као и предлог висине новчаног износа где је као награда овим Пра</w:t>
      </w:r>
      <w:r w:rsidR="00D55B8C">
        <w:rPr>
          <w:rFonts w:ascii="Times New Roman" w:hAnsi="Times New Roman" w:cs="Times New Roman"/>
          <w:sz w:val="24"/>
          <w:szCs w:val="24"/>
        </w:rPr>
        <w:t>вилником прописан новчани износ и образложење одлуке.</w:t>
      </w:r>
    </w:p>
    <w:p w:rsidR="00963A66" w:rsidRDefault="00D55B8C" w:rsidP="00D55B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Предлог одлуке доставља се Општинском већу Општине Владичин Хан које доноси коначну одлуку о додели награде „28. Јун“</w:t>
      </w:r>
      <w:r w:rsidR="005578AF">
        <w:rPr>
          <w:rFonts w:ascii="Times New Roman" w:hAnsi="Times New Roman" w:cs="Times New Roman"/>
          <w:sz w:val="24"/>
          <w:szCs w:val="24"/>
        </w:rPr>
        <w:t>.</w:t>
      </w:r>
    </w:p>
    <w:p w:rsidR="005578AF" w:rsidRDefault="005578AF" w:rsidP="00D55B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Комисија је дужна да Општинском већу уз предлог одлуке достави и трошковник потребних средстава за награде.</w:t>
      </w:r>
    </w:p>
    <w:p w:rsidR="00A43C7E" w:rsidRDefault="00A43C7E" w:rsidP="00D55B8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D55B8C" w:rsidRPr="00D55B8C" w:rsidRDefault="005578AF" w:rsidP="00D55B8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9</w:t>
      </w:r>
      <w:r w:rsidR="00D55B8C">
        <w:rPr>
          <w:rFonts w:ascii="Times New Roman" w:hAnsi="Times New Roman" w:cs="Times New Roman"/>
          <w:b/>
          <w:sz w:val="24"/>
          <w:szCs w:val="24"/>
        </w:rPr>
        <w:t>.</w:t>
      </w:r>
    </w:p>
    <w:p w:rsidR="00D55B8C" w:rsidRDefault="00D55B8C" w:rsidP="00963A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за доделу награда додељују се из:</w:t>
      </w:r>
    </w:p>
    <w:p w:rsidR="00D55B8C" w:rsidRDefault="00D55B8C" w:rsidP="00D55B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буџета Општине, </w:t>
      </w:r>
    </w:p>
    <w:p w:rsidR="00D55B8C" w:rsidRDefault="00D55B8C" w:rsidP="00D55B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донације, и</w:t>
      </w:r>
    </w:p>
    <w:p w:rsidR="00D55B8C" w:rsidRDefault="00D55B8C" w:rsidP="00D55B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других извора </w:t>
      </w:r>
    </w:p>
    <w:p w:rsidR="00D55B8C" w:rsidRPr="00D55B8C" w:rsidRDefault="00D55B8C" w:rsidP="005578A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B8C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5578AF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55B8C" w:rsidRDefault="00D55B8C" w:rsidP="00D55B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Председник Општине, односно лице које он овласти уручује награде на свечаности поводом Видовдана - славе Општине Владичин Хан.</w:t>
      </w:r>
    </w:p>
    <w:p w:rsidR="00D55B8C" w:rsidRDefault="00D55B8C" w:rsidP="00D55B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Стручне и административно техничке послове за потребе рада Комисије обавља Општинска управа Општине Владичин Хан.</w:t>
      </w:r>
    </w:p>
    <w:p w:rsidR="00A43C7E" w:rsidRDefault="00A43C7E" w:rsidP="00D55B8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D55B8C" w:rsidRPr="00D55B8C" w:rsidRDefault="00D55B8C" w:rsidP="00D55B8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B8C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5578AF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55B8C" w:rsidRDefault="00D55B8C" w:rsidP="00D55B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Овај Правилник ступа на снагу </w:t>
      </w:r>
      <w:r w:rsidR="00372142">
        <w:rPr>
          <w:rFonts w:ascii="Times New Roman" w:hAnsi="Times New Roman" w:cs="Times New Roman"/>
          <w:sz w:val="24"/>
          <w:szCs w:val="24"/>
        </w:rPr>
        <w:t>наредног</w:t>
      </w:r>
      <w:r>
        <w:rPr>
          <w:rFonts w:ascii="Times New Roman" w:hAnsi="Times New Roman" w:cs="Times New Roman"/>
          <w:sz w:val="24"/>
          <w:szCs w:val="24"/>
        </w:rPr>
        <w:t xml:space="preserve"> дана од дана објављивања у „Службеном гласнику Града Врања“.</w:t>
      </w:r>
    </w:p>
    <w:p w:rsidR="00D55B8C" w:rsidRDefault="00D55B8C" w:rsidP="00D55B8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8AF" w:rsidRPr="00D55B8C" w:rsidRDefault="005578AF" w:rsidP="00D55B8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B8C" w:rsidRPr="00D55B8C" w:rsidRDefault="00D55B8C" w:rsidP="00D55B8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B8C">
        <w:rPr>
          <w:rFonts w:ascii="Times New Roman" w:hAnsi="Times New Roman" w:cs="Times New Roman"/>
          <w:b/>
          <w:sz w:val="24"/>
          <w:szCs w:val="24"/>
        </w:rPr>
        <w:t>СКУПШТИНА ОПШТИНЕ</w:t>
      </w:r>
    </w:p>
    <w:p w:rsidR="00D55B8C" w:rsidRPr="00D55B8C" w:rsidRDefault="008A2C34" w:rsidP="00D55B8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</w:t>
      </w:r>
      <w:r w:rsidR="00D55B8C" w:rsidRPr="00D55B8C">
        <w:rPr>
          <w:rFonts w:ascii="Times New Roman" w:hAnsi="Times New Roman" w:cs="Times New Roman"/>
          <w:b/>
          <w:sz w:val="24"/>
          <w:szCs w:val="24"/>
        </w:rPr>
        <w:t>АДИЧИН ХАН</w:t>
      </w:r>
    </w:p>
    <w:p w:rsidR="00D55B8C" w:rsidRPr="00A43C7E" w:rsidRDefault="00D55B8C" w:rsidP="00D55B8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D55B8C">
        <w:rPr>
          <w:rFonts w:ascii="Times New Roman" w:hAnsi="Times New Roman" w:cs="Times New Roman"/>
          <w:b/>
          <w:sz w:val="24"/>
          <w:szCs w:val="24"/>
        </w:rPr>
        <w:t xml:space="preserve">БРОЈ: </w:t>
      </w:r>
      <w:r w:rsidR="00A43C7E">
        <w:rPr>
          <w:rFonts w:ascii="Times New Roman" w:hAnsi="Times New Roman" w:cs="Times New Roman"/>
          <w:b/>
          <w:sz w:val="24"/>
          <w:szCs w:val="24"/>
          <w:lang/>
        </w:rPr>
        <w:t>06-75/7/19</w:t>
      </w:r>
      <w:r w:rsidR="00A43C7E">
        <w:rPr>
          <w:rFonts w:ascii="Times New Roman" w:hAnsi="Times New Roman" w:cs="Times New Roman"/>
          <w:b/>
          <w:sz w:val="24"/>
          <w:szCs w:val="24"/>
          <w:lang/>
        </w:rPr>
        <w:t>-I</w:t>
      </w:r>
    </w:p>
    <w:p w:rsidR="00D55B8C" w:rsidRPr="00A43C7E" w:rsidRDefault="00A43C7E" w:rsidP="00D55B8C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ЗАМЕНИК ПРЕДСЕДНИКА</w:t>
      </w:r>
    </w:p>
    <w:p w:rsidR="00D55B8C" w:rsidRPr="00A43C7E" w:rsidRDefault="00A43C7E" w:rsidP="00A43C7E">
      <w:pPr>
        <w:tabs>
          <w:tab w:val="left" w:pos="6374"/>
          <w:tab w:val="right" w:pos="9026"/>
        </w:tabs>
        <w:spacing w:after="0"/>
        <w:ind w:firstLine="708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ab/>
        <w:t>Мирослав Ђорђевић</w:t>
      </w:r>
    </w:p>
    <w:sectPr w:rsidR="00D55B8C" w:rsidRPr="00A43C7E" w:rsidSect="000D66F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565" w:rsidRDefault="00302565" w:rsidP="00A11835">
      <w:pPr>
        <w:spacing w:after="0" w:line="240" w:lineRule="auto"/>
      </w:pPr>
      <w:r>
        <w:separator/>
      </w:r>
    </w:p>
  </w:endnote>
  <w:endnote w:type="continuationSeparator" w:id="1">
    <w:p w:rsidR="00302565" w:rsidRDefault="00302565" w:rsidP="00A1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565" w:rsidRDefault="00302565" w:rsidP="00A11835">
      <w:pPr>
        <w:spacing w:after="0" w:line="240" w:lineRule="auto"/>
      </w:pPr>
      <w:r>
        <w:separator/>
      </w:r>
    </w:p>
  </w:footnote>
  <w:footnote w:type="continuationSeparator" w:id="1">
    <w:p w:rsidR="00302565" w:rsidRDefault="00302565" w:rsidP="00A11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68D"/>
    <w:multiLevelType w:val="hybridMultilevel"/>
    <w:tmpl w:val="646261E2"/>
    <w:lvl w:ilvl="0" w:tplc="60E6C8F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EE70808"/>
    <w:multiLevelType w:val="hybridMultilevel"/>
    <w:tmpl w:val="5718CD28"/>
    <w:lvl w:ilvl="0" w:tplc="F166A0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773E5"/>
    <w:multiLevelType w:val="hybridMultilevel"/>
    <w:tmpl w:val="F6A6C528"/>
    <w:lvl w:ilvl="0" w:tplc="C284B4DC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7AD037D"/>
    <w:multiLevelType w:val="hybridMultilevel"/>
    <w:tmpl w:val="93D624F2"/>
    <w:lvl w:ilvl="0" w:tplc="44FE4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4C52"/>
    <w:rsid w:val="00001F51"/>
    <w:rsid w:val="00011EE4"/>
    <w:rsid w:val="00084FB4"/>
    <w:rsid w:val="0009166C"/>
    <w:rsid w:val="000D66FF"/>
    <w:rsid w:val="000E40E6"/>
    <w:rsid w:val="00152CCA"/>
    <w:rsid w:val="001B4E41"/>
    <w:rsid w:val="001C09E3"/>
    <w:rsid w:val="001C439E"/>
    <w:rsid w:val="00247BEE"/>
    <w:rsid w:val="00267C70"/>
    <w:rsid w:val="00302565"/>
    <w:rsid w:val="00327185"/>
    <w:rsid w:val="00372142"/>
    <w:rsid w:val="003C3DCB"/>
    <w:rsid w:val="004771A8"/>
    <w:rsid w:val="00554DDB"/>
    <w:rsid w:val="005578AF"/>
    <w:rsid w:val="005C3DF1"/>
    <w:rsid w:val="00603B11"/>
    <w:rsid w:val="006E3CF9"/>
    <w:rsid w:val="006E5FBC"/>
    <w:rsid w:val="008A2C34"/>
    <w:rsid w:val="008B08D1"/>
    <w:rsid w:val="008D40A8"/>
    <w:rsid w:val="008E0DAD"/>
    <w:rsid w:val="008E4C52"/>
    <w:rsid w:val="00903702"/>
    <w:rsid w:val="00963A66"/>
    <w:rsid w:val="00967C76"/>
    <w:rsid w:val="00A11835"/>
    <w:rsid w:val="00A43C7E"/>
    <w:rsid w:val="00A77718"/>
    <w:rsid w:val="00B03FBD"/>
    <w:rsid w:val="00B52951"/>
    <w:rsid w:val="00B867B7"/>
    <w:rsid w:val="00BE308E"/>
    <w:rsid w:val="00C609A7"/>
    <w:rsid w:val="00CC0C72"/>
    <w:rsid w:val="00CC13FA"/>
    <w:rsid w:val="00CE3D3C"/>
    <w:rsid w:val="00D55B8C"/>
    <w:rsid w:val="00D63067"/>
    <w:rsid w:val="00D6369E"/>
    <w:rsid w:val="00E33962"/>
    <w:rsid w:val="00FC4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7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11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1835"/>
  </w:style>
  <w:style w:type="paragraph" w:styleId="Footer">
    <w:name w:val="footer"/>
    <w:basedOn w:val="Normal"/>
    <w:link w:val="FooterChar"/>
    <w:uiPriority w:val="99"/>
    <w:semiHidden/>
    <w:unhideWhenUsed/>
    <w:rsid w:val="00A11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18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SKVS</dc:creator>
  <cp:lastModifiedBy>SKVS</cp:lastModifiedBy>
  <cp:revision>40</cp:revision>
  <cp:lastPrinted>2019-06-03T13:14:00Z</cp:lastPrinted>
  <dcterms:created xsi:type="dcterms:W3CDTF">2019-05-15T09:01:00Z</dcterms:created>
  <dcterms:modified xsi:type="dcterms:W3CDTF">2019-06-10T08:12:00Z</dcterms:modified>
</cp:coreProperties>
</file>